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ascii="宋体" w:hAnsi="宋体"/>
          <w:sz w:val="36"/>
          <w:szCs w:val="36"/>
        </w:rPr>
        <w:t>互联网投稿审批单</w:t>
      </w:r>
    </w:p>
    <w:p>
      <w:pPr>
        <w:jc w:val="center"/>
        <w:rPr>
          <w:rFonts w:ascii="黑体" w:hAnsi="宋体" w:eastAsia="黑体"/>
          <w:color w:val="FF0000"/>
          <w:sz w:val="10"/>
          <w:szCs w:val="10"/>
        </w:rPr>
      </w:pPr>
      <w:r>
        <w:rPr>
          <w:rFonts w:hint="eastAsia" w:ascii="黑体" w:hAnsi="宋体" w:eastAsia="黑体"/>
          <w:color w:val="FF0000"/>
          <w:sz w:val="10"/>
          <w:szCs w:val="10"/>
        </w:rPr>
        <w:t xml:space="preserve"> </w:t>
      </w:r>
    </w:p>
    <w:p>
      <w:pPr>
        <w:rPr>
          <w:rFonts w:hint="eastAsia" w:ascii="黑体" w:hAnsi="黑体" w:eastAsia="黑体"/>
          <w:color w:val="FF0000"/>
          <w:sz w:val="32"/>
          <w:szCs w:val="32"/>
        </w:rPr>
      </w:pPr>
      <w:r>
        <w:rPr>
          <w:rFonts w:hint="eastAsia" w:ascii="黑体" w:hAnsi="黑体" w:eastAsia="黑体"/>
          <w:color w:val="FF0000"/>
          <w:sz w:val="32"/>
          <w:szCs w:val="32"/>
        </w:rPr>
        <w:t>备注：我单位已对此稿进行了保密审核，稿件发布及被转载后不会引起负面舆论影响，且省、市、县各级领导干部讲话</w:t>
      </w:r>
      <w:bookmarkStart w:id="2" w:name="_GoBack"/>
      <w:bookmarkEnd w:id="2"/>
      <w:r>
        <w:rPr>
          <w:rFonts w:hint="eastAsia" w:ascii="黑体" w:hAnsi="黑体" w:eastAsia="黑体"/>
          <w:color w:val="FF0000"/>
          <w:sz w:val="32"/>
          <w:szCs w:val="32"/>
        </w:rPr>
        <w:t>或书面内容（若有）已经当事人本人同意，可以公开。</w:t>
      </w:r>
    </w:p>
    <w:p>
      <w:pPr>
        <w:jc w:val="center"/>
        <w:rPr>
          <w:rFonts w:hint="eastAsia" w:ascii="黑体" w:hAnsi="宋体" w:eastAsia="黑体"/>
          <w:color w:val="FF0000"/>
          <w:sz w:val="32"/>
          <w:szCs w:val="32"/>
        </w:rPr>
      </w:pPr>
      <w:r>
        <w:rPr>
          <w:rFonts w:hint="eastAsia" w:ascii="黑体" w:hAnsi="黑体" w:eastAsia="黑体"/>
          <w:color w:val="FF0000"/>
          <w:sz w:val="32"/>
          <w:szCs w:val="32"/>
        </w:rPr>
        <w:t>（责任人：</w:t>
      </w:r>
      <w:r>
        <w:rPr>
          <w:rFonts w:ascii="仿宋_GB2312" w:hAnsi="仿宋_GB2312"/>
          <w:color w:val="000000"/>
          <w:sz w:val="32"/>
          <w:szCs w:val="32"/>
          <w:u w:val="single" w:color="FF0000"/>
        </w:rPr>
        <w:t xml:space="preserve"> </w:t>
      </w:r>
      <w:r>
        <w:rPr>
          <w:rFonts w:hint="eastAsia" w:ascii="宋体" w:hAnsi="宋体"/>
          <w:color w:val="000000"/>
          <w:sz w:val="32"/>
          <w:szCs w:val="32"/>
          <w:u w:val="single" w:color="FF0000"/>
          <w:lang w:eastAsia="zh-CN"/>
        </w:rPr>
        <w:t>汪维浩</w:t>
      </w:r>
      <w:r>
        <w:rPr>
          <w:rFonts w:ascii="仿宋_GB2312" w:hAnsi="仿宋_GB2312"/>
          <w:color w:val="000000"/>
          <w:sz w:val="32"/>
          <w:szCs w:val="32"/>
          <w:u w:val="single" w:color="FF0000"/>
        </w:rPr>
        <w:t xml:space="preserve"> </w:t>
      </w:r>
      <w:r>
        <w:rPr>
          <w:rFonts w:hint="eastAsia" w:ascii="黑体" w:hAnsi="黑体" w:eastAsia="黑体"/>
          <w:color w:val="FF0000"/>
          <w:sz w:val="32"/>
          <w:szCs w:val="32"/>
        </w:rPr>
        <w:t>办公电话：</w:t>
      </w:r>
      <w:r>
        <w:rPr>
          <w:rFonts w:ascii="仿宋_GB2312" w:hAnsi="仿宋_GB2312"/>
          <w:color w:val="000000"/>
          <w:sz w:val="32"/>
          <w:szCs w:val="32"/>
          <w:u w:val="single" w:color="FF0000"/>
        </w:rPr>
        <w:t xml:space="preserve"> </w:t>
      </w:r>
      <w:r>
        <w:rPr>
          <w:rFonts w:ascii="仿宋_GB2312" w:hAnsi="宋体"/>
          <w:color w:val="000000"/>
          <w:sz w:val="32"/>
          <w:szCs w:val="32"/>
          <w:u w:val="single" w:color="FF0000"/>
        </w:rPr>
        <w:t>07226232865</w:t>
      </w:r>
      <w:r>
        <w:rPr>
          <w:rFonts w:ascii="宋体" w:hAnsi="宋体"/>
          <w:color w:val="FF0000"/>
          <w:sz w:val="32"/>
          <w:szCs w:val="32"/>
          <w:u w:val="single" w:color="FF0000"/>
        </w:rPr>
        <w:t>）</w:t>
      </w:r>
    </w:p>
    <w:p>
      <w:pPr>
        <w:jc w:val="center"/>
        <w:rPr>
          <w:rFonts w:hint="eastAsia" w:ascii="仿宋_GB2312" w:hAnsi="宋体"/>
          <w:color w:val="FF0000"/>
          <w:sz w:val="52"/>
          <w:szCs w:val="52"/>
        </w:rPr>
      </w:pPr>
      <w:r>
        <w:rPr>
          <w:rFonts w:hint="eastAsia" w:ascii="黑体" w:hAnsi="黑体" w:eastAsia="黑体"/>
          <w:color w:val="FF0000"/>
          <w:sz w:val="52"/>
          <w:szCs w:val="52"/>
        </w:rPr>
        <w:t>广水市审计局互联网信息</w:t>
      </w:r>
    </w:p>
    <w:p>
      <w:pPr>
        <w:jc w:val="center"/>
        <w:rPr>
          <w:rFonts w:ascii="宋体" w:hAnsi="宋体"/>
          <w:color w:val="000000"/>
          <w:sz w:val="32"/>
          <w:szCs w:val="32"/>
        </w:rPr>
      </w:pPr>
      <w:r>
        <w:rPr>
          <w:rFonts w:ascii="宋体" w:hAnsi="宋体"/>
          <w:color w:val="000000"/>
          <w:sz w:val="32"/>
          <w:szCs w:val="32"/>
        </w:rPr>
        <w:t>第</w:t>
      </w:r>
      <w:r>
        <w:rPr>
          <w:rFonts w:hint="eastAsia" w:ascii="宋体" w:hAnsi="宋体"/>
          <w:color w:val="000000"/>
          <w:sz w:val="32"/>
          <w:szCs w:val="32"/>
          <w:lang w:eastAsia="zh-CN"/>
        </w:rPr>
        <w:t>一</w:t>
      </w:r>
      <w:r>
        <w:rPr>
          <w:rFonts w:ascii="宋体" w:hAnsi="宋体"/>
          <w:color w:val="000000"/>
          <w:sz w:val="32"/>
          <w:szCs w:val="32"/>
        </w:rPr>
        <w:t>期</w:t>
      </w:r>
    </w:p>
    <w:p>
      <w:pPr>
        <w:ind w:right="-1233" w:rightChars="-587"/>
        <w:rPr>
          <w:rFonts w:hint="eastAsia" w:ascii="宋体" w:hAnsi="宋体" w:eastAsia="宋体" w:cs="宋体"/>
          <w:b/>
          <w:bCs/>
          <w:color w:val="000000"/>
          <w:sz w:val="36"/>
          <w:szCs w:val="36"/>
        </w:rPr>
      </w:pPr>
      <w:r>
        <w:rPr>
          <w:rFonts w:ascii="宋体" w:hAnsi="宋体"/>
          <w:color w:val="000000"/>
          <w:sz w:val="32"/>
          <w:szCs w:val="32"/>
          <w:u w:val="single" w:color="FF0000"/>
        </w:rPr>
        <w:t>广水市审计局</w:t>
      </w:r>
      <w:r>
        <w:rPr>
          <w:rFonts w:ascii="仿宋_GB2312" w:hAnsi="仿宋_GB2312"/>
          <w:color w:val="000000"/>
          <w:sz w:val="32"/>
          <w:szCs w:val="32"/>
          <w:u w:val="single" w:color="FF0000"/>
        </w:rPr>
        <w:t xml:space="preserve"> </w:t>
      </w:r>
      <w:r>
        <w:rPr>
          <w:rFonts w:ascii="宋体" w:hAnsi="宋体"/>
          <w:color w:val="000000"/>
          <w:sz w:val="32"/>
          <w:szCs w:val="32"/>
          <w:u w:val="single" w:color="FF0000"/>
        </w:rPr>
        <w:t>办公室</w:t>
      </w:r>
      <w:r>
        <w:rPr>
          <w:rFonts w:ascii="仿宋_GB2312" w:hAnsi="宋体"/>
          <w:color w:val="000000"/>
          <w:sz w:val="32"/>
          <w:szCs w:val="32"/>
          <w:u w:val="single" w:color="FF0000"/>
        </w:rPr>
        <w:t xml:space="preserve">  </w:t>
      </w:r>
      <w:r>
        <w:rPr>
          <w:rFonts w:ascii="宋体" w:hAnsi="宋体"/>
          <w:color w:val="000000"/>
          <w:sz w:val="32"/>
          <w:szCs w:val="32"/>
          <w:u w:val="single" w:color="FF0000"/>
        </w:rPr>
        <w:t>审批人</w:t>
      </w:r>
      <w:r>
        <w:rPr>
          <w:rFonts w:hint="eastAsia" w:ascii="宋体" w:hAnsi="宋体"/>
          <w:color w:val="000000"/>
          <w:sz w:val="32"/>
          <w:szCs w:val="32"/>
          <w:u w:val="single" w:color="FF0000"/>
          <w:lang w:eastAsia="zh-CN"/>
        </w:rPr>
        <w:t>：</w:t>
      </w:r>
      <w:r>
        <w:rPr>
          <w:rFonts w:hint="eastAsia" w:ascii="宋体" w:hAnsi="宋体"/>
          <w:color w:val="000000"/>
          <w:sz w:val="32"/>
          <w:szCs w:val="32"/>
          <w:u w:val="single" w:color="FF0000"/>
          <w:lang w:val="en-US" w:eastAsia="zh-CN"/>
        </w:rPr>
        <w:t xml:space="preserve">张顺清 </w:t>
      </w:r>
      <w:r>
        <w:rPr>
          <w:rFonts w:ascii="宋体" w:hAnsi="宋体"/>
          <w:color w:val="000000"/>
          <w:sz w:val="32"/>
          <w:szCs w:val="32"/>
          <w:u w:val="single" w:color="FF0000"/>
        </w:rPr>
        <w:t>日期：</w:t>
      </w:r>
      <w:r>
        <w:rPr>
          <w:rFonts w:hint="eastAsia" w:ascii="仿宋_GB2312" w:hAnsi="宋体"/>
          <w:color w:val="000000"/>
          <w:sz w:val="32"/>
          <w:szCs w:val="32"/>
          <w:u w:val="single" w:color="FF0000"/>
          <w:lang w:val="en-US" w:eastAsia="zh-CN"/>
        </w:rPr>
        <w:t>2025</w:t>
      </w:r>
      <w:r>
        <w:rPr>
          <w:rFonts w:ascii="宋体" w:hAnsi="宋体"/>
          <w:color w:val="000000"/>
          <w:sz w:val="32"/>
          <w:szCs w:val="32"/>
          <w:u w:val="single" w:color="FF0000"/>
        </w:rPr>
        <w:t>年</w:t>
      </w:r>
      <w:r>
        <w:rPr>
          <w:rFonts w:hint="eastAsia" w:ascii="宋体" w:hAnsi="宋体"/>
          <w:color w:val="000000"/>
          <w:sz w:val="32"/>
          <w:szCs w:val="32"/>
          <w:u w:val="single" w:color="FF0000"/>
          <w:lang w:val="en-US" w:eastAsia="zh-CN"/>
        </w:rPr>
        <w:t>2</w:t>
      </w:r>
      <w:r>
        <w:rPr>
          <w:rFonts w:ascii="宋体" w:hAnsi="宋体"/>
          <w:color w:val="000000"/>
          <w:sz w:val="32"/>
          <w:szCs w:val="32"/>
          <w:u w:val="single" w:color="FF0000"/>
        </w:rPr>
        <w:t>月</w:t>
      </w:r>
      <w:r>
        <w:rPr>
          <w:rFonts w:hint="eastAsia" w:ascii="宋体" w:hAnsi="宋体"/>
          <w:color w:val="000000"/>
          <w:sz w:val="32"/>
          <w:szCs w:val="32"/>
          <w:u w:val="single" w:color="FF0000"/>
          <w:lang w:val="en-US" w:eastAsia="zh-CN"/>
        </w:rPr>
        <w:t>10</w:t>
      </w:r>
      <w:r>
        <w:rPr>
          <w:rFonts w:ascii="宋体" w:hAnsi="宋体"/>
          <w:color w:val="000000"/>
          <w:sz w:val="32"/>
          <w:szCs w:val="32"/>
          <w:u w:val="single" w:color="FF0000"/>
        </w:rPr>
        <w:t>日</w:t>
      </w:r>
    </w:p>
    <w:p>
      <w:pPr>
        <w:keepNext w:val="0"/>
        <w:keepLines w:val="0"/>
        <w:pageBreakBefore w:val="0"/>
        <w:widowControl/>
        <w:shd w:val="clear" w:color="auto" w:fill="FFFFFF"/>
        <w:kinsoku/>
        <w:wordWrap/>
        <w:overflowPunct/>
        <w:topLinePunct w:val="0"/>
        <w:autoSpaceDE/>
        <w:autoSpaceDN/>
        <w:bidi w:val="0"/>
        <w:adjustRightInd/>
        <w:snapToGrid/>
        <w:spacing w:after="210" w:line="580" w:lineRule="exact"/>
        <w:jc w:val="center"/>
        <w:textAlignment w:val="auto"/>
        <w:outlineLvl w:val="0"/>
        <w:rPr>
          <w:rFonts w:ascii="微软雅黑" w:hAnsi="微软雅黑" w:eastAsia="微软雅黑" w:cs="宋体"/>
          <w:b/>
          <w:spacing w:val="8"/>
          <w:kern w:val="36"/>
          <w:sz w:val="32"/>
          <w:szCs w:val="32"/>
        </w:rPr>
      </w:pPr>
      <w:r>
        <w:rPr>
          <w:rFonts w:hint="eastAsia" w:ascii="微软雅黑" w:hAnsi="微软雅黑" w:eastAsia="微软雅黑" w:cs="宋体"/>
          <w:b/>
          <w:spacing w:val="8"/>
          <w:kern w:val="36"/>
          <w:sz w:val="32"/>
          <w:szCs w:val="32"/>
        </w:rPr>
        <w:t>广水审计:开展廉政警示教育活动</w:t>
      </w:r>
    </w:p>
    <w:p>
      <w:pPr>
        <w:pStyle w:val="18"/>
        <w:ind w:firstLine="640" w:firstLineChars="200"/>
        <w:rPr>
          <w:kern w:val="36"/>
          <w:sz w:val="28"/>
          <w:szCs w:val="28"/>
        </w:rPr>
      </w:pPr>
      <w:r>
        <w:rPr>
          <w:rFonts w:hint="eastAsia" w:ascii="仿宋_GB2312" w:hAnsi="仿宋_GB2312" w:eastAsia="仿宋_GB2312" w:cs="仿宋_GB2312"/>
          <w:kern w:val="36"/>
          <w:sz w:val="32"/>
          <w:szCs w:val="32"/>
          <w:lang w:val="en-US" w:eastAsia="zh-CN"/>
        </w:rPr>
        <w:t>为进一步落实全面从严治党主体责任，增强全体审计干部廉洁自律和拒腐防变意识。</w:t>
      </w:r>
      <w:r>
        <w:rPr>
          <w:rFonts w:hint="eastAsia" w:ascii="仿宋_GB2312" w:hAnsi="仿宋_GB2312" w:eastAsia="仿宋_GB2312" w:cs="仿宋_GB2312"/>
          <w:kern w:val="36"/>
          <w:sz w:val="32"/>
          <w:szCs w:val="32"/>
        </w:rPr>
        <w:t>近日，广水市审计局邀请市纪委监委宣传部长李东明同志为审计干部讲授</w:t>
      </w:r>
      <w:bookmarkStart w:id="0" w:name="OLE_LINK4"/>
      <w:bookmarkStart w:id="1" w:name="OLE_LINK3"/>
      <w:r>
        <w:rPr>
          <w:rFonts w:hint="eastAsia" w:ascii="仿宋_GB2312" w:hAnsi="仿宋_GB2312" w:eastAsia="仿宋_GB2312" w:cs="仿宋_GB2312"/>
          <w:kern w:val="36"/>
          <w:sz w:val="32"/>
          <w:szCs w:val="32"/>
        </w:rPr>
        <w:t>“坚守清正廉洁底线 永葆人生幸福平安”</w:t>
      </w:r>
      <w:r>
        <w:rPr>
          <w:rFonts w:hint="eastAsia" w:ascii="仿宋_GB2312" w:hAnsi="仿宋_GB2312" w:eastAsia="仿宋_GB2312" w:cs="仿宋_GB2312"/>
          <w:kern w:val="36"/>
          <w:sz w:val="32"/>
          <w:szCs w:val="32"/>
        </w:rPr>
        <w:t>廉政警示教育课</w:t>
      </w:r>
      <w:bookmarkEnd w:id="0"/>
      <w:bookmarkEnd w:id="1"/>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李东明同志讲述了我党新民主主义革命时期到中国特色社会主义进入新时代反腐历程，以警醒的案例阐述了党员干部要算好人生“七笔账”</w:t>
      </w:r>
      <w:r>
        <w:rPr>
          <w:rFonts w:hint="eastAsia" w:ascii="仿宋_GB2312" w:hAnsi="仿宋_GB2312" w:eastAsia="仿宋_GB2312" w:cs="仿宋_GB2312"/>
          <w:kern w:val="36"/>
          <w:sz w:val="32"/>
          <w:szCs w:val="32"/>
          <w:lang w:eastAsia="zh-CN"/>
        </w:rPr>
        <w:t>以及切实做到“五慎”</w:t>
      </w:r>
      <w:r>
        <w:rPr>
          <w:rFonts w:hint="eastAsia" w:ascii="仿宋_GB2312" w:hAnsi="仿宋_GB2312" w:eastAsia="仿宋_GB2312" w:cs="仿宋_GB2312"/>
          <w:kern w:val="36"/>
          <w:sz w:val="32"/>
          <w:szCs w:val="32"/>
        </w:rPr>
        <w:t>。李东明同志的讲课主题鲜明、内涵丰富、案例详实、发人深省</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使我们思想受到了洗礼</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心灵受到了碰撞</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大家一致表示：要时刻知敬畏、存戒惧、拒腐蚀、永不沾</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时刻做到自重、自省、自警</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严守廉洁底线，守住纪律边界。在审计实践中，严格遵守</w:t>
      </w:r>
      <w:r>
        <w:rPr>
          <w:rFonts w:hint="eastAsia" w:ascii="仿宋_GB2312" w:hAnsi="仿宋_GB2312" w:eastAsia="仿宋_GB2312" w:cs="仿宋_GB2312"/>
          <w:kern w:val="36"/>
          <w:sz w:val="32"/>
          <w:szCs w:val="32"/>
          <w:lang w:val="en-US" w:eastAsia="zh-CN"/>
        </w:rPr>
        <w:t>审计“四严禁”工作要求和“八不准”工作纪律,</w:t>
      </w:r>
      <w:r>
        <w:rPr>
          <w:rFonts w:hint="eastAsia" w:ascii="仿宋_GB2312" w:hAnsi="仿宋_GB2312" w:eastAsia="仿宋_GB2312" w:cs="仿宋_GB2312"/>
          <w:kern w:val="36"/>
          <w:sz w:val="32"/>
          <w:szCs w:val="32"/>
        </w:rPr>
        <w:t>把自己</w:t>
      </w:r>
      <w:r>
        <w:rPr>
          <w:rFonts w:hint="eastAsia" w:ascii="仿宋_GB2312" w:hAnsi="仿宋_GB2312" w:eastAsia="仿宋_GB2312" w:cs="仿宋_GB2312"/>
          <w:kern w:val="36"/>
          <w:sz w:val="32"/>
          <w:szCs w:val="32"/>
          <w:lang w:eastAsia="zh-CN"/>
        </w:rPr>
        <w:t>锻造</w:t>
      </w:r>
      <w:r>
        <w:rPr>
          <w:rFonts w:hint="eastAsia" w:ascii="仿宋_GB2312" w:hAnsi="仿宋_GB2312" w:eastAsia="仿宋_GB2312" w:cs="仿宋_GB2312"/>
          <w:kern w:val="36"/>
          <w:sz w:val="32"/>
          <w:szCs w:val="32"/>
        </w:rPr>
        <w:t>成为审计铁军，让国家审计“金字招牌”永不蒙尘。</w:t>
      </w:r>
      <w:r>
        <w:rPr>
          <w:rFonts w:hint="eastAsia" w:ascii="仿宋_GB2312" w:hAnsi="仿宋_GB2312" w:eastAsia="仿宋_GB2312" w:cs="仿宋_GB2312"/>
          <w:kern w:val="36"/>
          <w:sz w:val="32"/>
          <w:szCs w:val="32"/>
          <w:lang w:eastAsia="zh-CN"/>
        </w:rPr>
        <w:t>（图为</w:t>
      </w:r>
      <w:r>
        <w:rPr>
          <w:rFonts w:hint="eastAsia" w:ascii="仿宋_GB2312" w:hAnsi="仿宋_GB2312" w:eastAsia="仿宋_GB2312" w:cs="仿宋_GB2312"/>
          <w:kern w:val="36"/>
          <w:sz w:val="32"/>
          <w:szCs w:val="32"/>
        </w:rPr>
        <w:t>讲授廉政警示教育课</w:t>
      </w:r>
      <w:r>
        <w:rPr>
          <w:rFonts w:hint="eastAsia" w:ascii="仿宋_GB2312" w:hAnsi="仿宋_GB2312" w:eastAsia="仿宋_GB2312" w:cs="仿宋_GB2312"/>
          <w:kern w:val="36"/>
          <w:sz w:val="32"/>
          <w:szCs w:val="32"/>
          <w:lang w:eastAsia="zh-CN"/>
        </w:rPr>
        <w:t>现场</w:t>
      </w:r>
      <w:r>
        <w:rPr>
          <w:rFonts w:hint="eastAsia" w:ascii="仿宋_GB2312" w:hAnsi="仿宋_GB2312" w:eastAsia="仿宋_GB2312" w:cs="仿宋_GB2312"/>
          <w:kern w:val="36"/>
          <w:sz w:val="32"/>
          <w:szCs w:val="32"/>
          <w:lang w:eastAsia="zh-CN"/>
        </w:rPr>
        <w:t>）</w:t>
      </w:r>
    </w:p>
    <w:p>
      <w:pPr>
        <w:widowControl/>
        <w:shd w:val="clear" w:color="auto" w:fill="FFFFFF"/>
        <w:spacing w:after="210"/>
        <w:jc w:val="left"/>
        <w:outlineLvl w:val="0"/>
        <w:rPr>
          <w:rFonts w:ascii="微软雅黑" w:hAnsi="微软雅黑" w:eastAsia="微软雅黑" w:cs="宋体"/>
          <w:spacing w:val="8"/>
          <w:kern w:val="0"/>
          <w:sz w:val="24"/>
          <w:szCs w:val="24"/>
        </w:rPr>
      </w:pPr>
      <w:r>
        <w:rPr>
          <w:rFonts w:ascii="微软雅黑" w:hAnsi="微软雅黑" w:eastAsia="微软雅黑" w:cs="宋体"/>
          <w:spacing w:val="8"/>
          <w:kern w:val="0"/>
          <w:sz w:val="24"/>
          <w:szCs w:val="24"/>
        </w:rPr>
        <w:drawing>
          <wp:inline distT="0" distB="0" distL="0" distR="0">
            <wp:extent cx="5274310" cy="3129915"/>
            <wp:effectExtent l="19050" t="0" r="2540" b="0"/>
            <wp:docPr id="17" name="图片 17" descr="C:\Users\Administrator\Desktop\市纪委讲课3_副本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市纪委讲课3_副本3.jpg"/>
                    <pic:cNvPicPr>
                      <a:picLocks noChangeAspect="1" noChangeArrowheads="1"/>
                    </pic:cNvPicPr>
                  </pic:nvPicPr>
                  <pic:blipFill>
                    <a:blip r:embed="rId4"/>
                    <a:srcRect/>
                    <a:stretch>
                      <a:fillRect/>
                    </a:stretch>
                  </pic:blipFill>
                  <pic:spPr>
                    <a:xfrm>
                      <a:off x="0" y="0"/>
                      <a:ext cx="5274310" cy="3129919"/>
                    </a:xfrm>
                    <a:prstGeom prst="rect">
                      <a:avLst/>
                    </a:prstGeom>
                    <a:noFill/>
                    <a:ln w="9525">
                      <a:noFill/>
                      <a:miter lim="800000"/>
                      <a:headEnd/>
                      <a:tailEnd/>
                    </a:ln>
                  </pic:spPr>
                </pic:pic>
              </a:graphicData>
            </a:graphic>
          </wp:inline>
        </w:drawing>
      </w:r>
    </w:p>
    <w:p>
      <w:pPr>
        <w:widowControl/>
        <w:shd w:val="clear" w:color="auto" w:fill="FFFFFF"/>
        <w:spacing w:after="360"/>
        <w:jc w:val="center"/>
        <w:rPr>
          <w:rFonts w:cs="宋体" w:asciiTheme="minorEastAsia" w:hAnsiTheme="minorEastAsia"/>
          <w:spacing w:val="8"/>
          <w:kern w:val="36"/>
          <w:sz w:val="28"/>
          <w:szCs w:val="28"/>
        </w:rPr>
      </w:pPr>
    </w:p>
    <w:p>
      <w:pPr>
        <w:widowControl/>
        <w:shd w:val="clear" w:color="auto" w:fill="FFFFFF"/>
        <w:spacing w:after="360"/>
        <w:jc w:val="center"/>
        <w:rPr>
          <w:rFonts w:cs="宋体" w:asciiTheme="minorEastAsia" w:hAnsiTheme="minorEastAsia"/>
          <w:spacing w:val="8"/>
          <w:kern w:val="36"/>
          <w:sz w:val="28"/>
          <w:szCs w:val="28"/>
        </w:rPr>
      </w:pPr>
    </w:p>
    <w:p>
      <w:pPr>
        <w:widowControl/>
        <w:shd w:val="clear" w:color="auto" w:fill="FFFFFF"/>
        <w:spacing w:after="360"/>
        <w:rPr>
          <w:rFonts w:cs="宋体" w:asciiTheme="minorEastAsia" w:hAnsiTheme="minorEastAsia"/>
          <w:spacing w:val="8"/>
          <w:kern w:val="36"/>
          <w:sz w:val="28"/>
          <w:szCs w:val="28"/>
        </w:rPr>
      </w:pPr>
    </w:p>
    <w:p>
      <w:pPr>
        <w:widowControl/>
        <w:shd w:val="clear" w:color="auto" w:fill="FFFFFF"/>
        <w:spacing w:after="360"/>
        <w:rPr>
          <w:rFonts w:ascii="微软雅黑" w:hAnsi="微软雅黑" w:eastAsia="微软雅黑" w:cs="宋体"/>
          <w:spacing w:val="8"/>
          <w:kern w:val="0"/>
          <w:sz w:val="24"/>
          <w:szCs w:val="24"/>
        </w:rPr>
      </w:pPr>
    </w:p>
    <w:p>
      <w:pPr>
        <w:widowControl/>
        <w:shd w:val="clear" w:color="auto" w:fill="FFFFFF"/>
        <w:spacing w:after="360"/>
        <w:rPr>
          <w:rFonts w:ascii="微软雅黑" w:hAnsi="微软雅黑" w:eastAsia="微软雅黑" w:cs="宋体"/>
          <w:spacing w:val="8"/>
          <w:kern w:val="0"/>
          <w:sz w:val="24"/>
          <w:szCs w:val="24"/>
        </w:rPr>
      </w:pPr>
    </w:p>
    <w:p>
      <w:pPr>
        <w:widowControl/>
        <w:shd w:val="clear" w:color="auto" w:fill="FFFFFF"/>
        <w:spacing w:after="360"/>
        <w:rPr>
          <w:rFonts w:ascii="微软雅黑" w:hAnsi="微软雅黑" w:eastAsia="微软雅黑" w:cs="宋体"/>
          <w:spacing w:val="8"/>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鼎CS細等線">
    <w:panose1 w:val="02010609010101010101"/>
    <w:charset w:val="00"/>
    <w:family w:val="auto"/>
    <w:pitch w:val="default"/>
    <w:sig w:usb0="00000000" w:usb1="00000000" w:usb2="00000000" w:usb3="00000000" w:csb0="00000500" w:csb1="00000076"/>
  </w:font>
  <w:font w:name="仿宋">
    <w:panose1 w:val="02010609060101010101"/>
    <w:charset w:val="86"/>
    <w:family w:val="auto"/>
    <w:pitch w:val="default"/>
    <w:sig w:usb0="800002BF" w:usb1="38CF7CFA" w:usb2="00000016" w:usb3="00000000" w:csb0="00040001" w:csb1="00000000"/>
  </w:font>
  <w:font w:name="国标小标宋">
    <w:panose1 w:val="02000500000000000000"/>
    <w:charset w:val="86"/>
    <w:family w:val="auto"/>
    <w:pitch w:val="default"/>
    <w:sig w:usb0="00000001" w:usb1="08000000" w:usb2="00000000" w:usb3="00000000" w:csb0="00060007" w:csb1="00000000"/>
  </w:font>
  <w:font w:name="国标黑体">
    <w:panose1 w:val="02000500000000000000"/>
    <w:charset w:val="86"/>
    <w:family w:val="auto"/>
    <w:pitch w:val="default"/>
    <w:sig w:usb0="00000001" w:usb1="08000000" w:usb2="00000000" w:usb3="00000000" w:csb0="00060007" w:csb1="00000000"/>
  </w:font>
  <w:font w:name="Microsoft YaHei">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47C9E"/>
    <w:rsid w:val="0004437A"/>
    <w:rsid w:val="00094DBC"/>
    <w:rsid w:val="00174D19"/>
    <w:rsid w:val="00214C01"/>
    <w:rsid w:val="00325368"/>
    <w:rsid w:val="003B6AC1"/>
    <w:rsid w:val="003D5B82"/>
    <w:rsid w:val="00472A9D"/>
    <w:rsid w:val="004B7EAF"/>
    <w:rsid w:val="0057264F"/>
    <w:rsid w:val="005A05DB"/>
    <w:rsid w:val="006B7F7B"/>
    <w:rsid w:val="00712A27"/>
    <w:rsid w:val="0071453A"/>
    <w:rsid w:val="00742DC7"/>
    <w:rsid w:val="00747C9E"/>
    <w:rsid w:val="007F797E"/>
    <w:rsid w:val="008F4022"/>
    <w:rsid w:val="00911847"/>
    <w:rsid w:val="00986066"/>
    <w:rsid w:val="009A7A2C"/>
    <w:rsid w:val="00A20636"/>
    <w:rsid w:val="00A770FA"/>
    <w:rsid w:val="00AD5E7D"/>
    <w:rsid w:val="00B00C18"/>
    <w:rsid w:val="00B13435"/>
    <w:rsid w:val="00B51E65"/>
    <w:rsid w:val="00BB3548"/>
    <w:rsid w:val="00BF2291"/>
    <w:rsid w:val="00BF3C59"/>
    <w:rsid w:val="00BF75E3"/>
    <w:rsid w:val="00C03C19"/>
    <w:rsid w:val="00C21E6F"/>
    <w:rsid w:val="00C83651"/>
    <w:rsid w:val="00C97809"/>
    <w:rsid w:val="00CD6DBA"/>
    <w:rsid w:val="00CE5C66"/>
    <w:rsid w:val="00D65B68"/>
    <w:rsid w:val="00E97ECC"/>
    <w:rsid w:val="00F14A0F"/>
    <w:rsid w:val="00FC76CC"/>
    <w:rsid w:val="4B5F7988"/>
    <w:rsid w:val="5FBE7FCB"/>
    <w:rsid w:val="5FFD6A03"/>
    <w:rsid w:val="9FDD3042"/>
    <w:rsid w:val="DE97A656"/>
    <w:rsid w:val="E7EECC47"/>
    <w:rsid w:val="FCEFD5B5"/>
    <w:rsid w:val="FF598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rich_media_meta"/>
    <w:basedOn w:val="9"/>
    <w:qFormat/>
    <w:uiPriority w:val="0"/>
  </w:style>
  <w:style w:type="character" w:customStyle="1" w:styleId="15">
    <w:name w:val="批注框文本 Char"/>
    <w:basedOn w:val="9"/>
    <w:link w:val="3"/>
    <w:semiHidden/>
    <w:qFormat/>
    <w:uiPriority w:val="99"/>
    <w:rPr>
      <w:sz w:val="18"/>
      <w:szCs w:val="18"/>
    </w:rPr>
  </w:style>
  <w:style w:type="character" w:customStyle="1" w:styleId="16">
    <w:name w:val="页眉 Char"/>
    <w:basedOn w:val="9"/>
    <w:link w:val="5"/>
    <w:semiHidden/>
    <w:qFormat/>
    <w:uiPriority w:val="99"/>
    <w:rPr>
      <w:sz w:val="18"/>
      <w:szCs w:val="18"/>
    </w:rPr>
  </w:style>
  <w:style w:type="character" w:customStyle="1" w:styleId="17">
    <w:name w:val="页脚 Char"/>
    <w:basedOn w:val="9"/>
    <w:link w:val="4"/>
    <w:semiHidden/>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463</Characters>
  <Lines>3</Lines>
  <Paragraphs>1</Paragraphs>
  <TotalTime>2</TotalTime>
  <ScaleCrop>false</ScaleCrop>
  <LinksUpToDate>false</LinksUpToDate>
  <CharactersWithSpaces>543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2025-02-08T19:10:00Z</dcterms:created>
  <dc:creator>PC</dc:creator>
  <cp:lastModifiedBy>Z101</cp:lastModifiedBy>
  <cp:lastPrinted>2025-02-10T09:21:52Z</cp:lastPrinted>
  <dcterms:modified xsi:type="dcterms:W3CDTF">2025-02-10T09:21:59Z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75E7ABF3A94E739D4A4CA967EBB54F51_42</vt:lpwstr>
  </property>
</Properties>
</file>